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F2" w:rsidRDefault="000D7AF2" w:rsidP="000D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0D7AF2" w:rsidRDefault="000D7AF2" w:rsidP="000D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Referendum Town Hall Meeting</w:t>
      </w:r>
    </w:p>
    <w:p w:rsidR="000D7AF2" w:rsidRDefault="000D7AF2" w:rsidP="000D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March 13, 2017 @ 6:30 PM</w:t>
      </w:r>
    </w:p>
    <w:p w:rsidR="000D7AF2" w:rsidRDefault="000D7AF2" w:rsidP="000D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Station 1 located at Campton Hills Community Center</w:t>
      </w:r>
    </w:p>
    <w:p w:rsidR="000D7AF2" w:rsidRDefault="000D7AF2" w:rsidP="000D7AF2">
      <w:pPr>
        <w:jc w:val="center"/>
        <w:rPr>
          <w:b/>
          <w:sz w:val="28"/>
          <w:szCs w:val="28"/>
        </w:rPr>
      </w:pPr>
    </w:p>
    <w:p w:rsidR="000D7AF2" w:rsidRDefault="000D7AF2" w:rsidP="000D7A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 The Special Town Hall Meeting for the purpose of holding a public information forum on the proposed tax referendum on the ballot at the April 4, 2017 Consolidated Elec</w:t>
      </w:r>
      <w:r w:rsidR="0066546F">
        <w:rPr>
          <w:sz w:val="24"/>
          <w:szCs w:val="24"/>
        </w:rPr>
        <w:t>tion was called to order at 6:50</w:t>
      </w:r>
      <w:r>
        <w:rPr>
          <w:sz w:val="24"/>
          <w:szCs w:val="24"/>
        </w:rPr>
        <w:t xml:space="preserve"> PM by President Handley</w:t>
      </w:r>
    </w:p>
    <w:p w:rsidR="000D7AF2" w:rsidRDefault="000D7AF2" w:rsidP="000D7AF2">
      <w:pPr>
        <w:pStyle w:val="ListParagraph"/>
        <w:rPr>
          <w:sz w:val="24"/>
          <w:szCs w:val="24"/>
        </w:rPr>
      </w:pPr>
    </w:p>
    <w:p w:rsidR="000D7AF2" w:rsidRDefault="000D7AF2" w:rsidP="000D7A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Call:</w:t>
      </w:r>
    </w:p>
    <w:p w:rsidR="000D7AF2" w:rsidRDefault="000D7AF2" w:rsidP="000D7AF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Present 4 – President Handley; Trustees Dunham, </w:t>
      </w:r>
      <w:proofErr w:type="spellStart"/>
      <w:r>
        <w:rPr>
          <w:sz w:val="24"/>
          <w:szCs w:val="24"/>
        </w:rPr>
        <w:t>Herout</w:t>
      </w:r>
      <w:proofErr w:type="spellEnd"/>
      <w:r>
        <w:rPr>
          <w:sz w:val="24"/>
          <w:szCs w:val="24"/>
        </w:rPr>
        <w:t>, Mollenhauer</w:t>
      </w:r>
    </w:p>
    <w:p w:rsidR="000D7AF2" w:rsidRDefault="000D7AF2" w:rsidP="000D7AF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Absent 1 – </w:t>
      </w:r>
      <w:proofErr w:type="spellStart"/>
      <w:r>
        <w:rPr>
          <w:sz w:val="24"/>
          <w:szCs w:val="24"/>
        </w:rPr>
        <w:t>Gamboa</w:t>
      </w:r>
      <w:proofErr w:type="spellEnd"/>
    </w:p>
    <w:p w:rsidR="000D7AF2" w:rsidRDefault="000D7AF2" w:rsidP="000D7AF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Also present: Attorney Kenneth Shepro, Chief Nixon, </w:t>
      </w:r>
      <w:r w:rsidR="0066546F">
        <w:rPr>
          <w:sz w:val="24"/>
          <w:szCs w:val="24"/>
        </w:rPr>
        <w:t xml:space="preserve">Tracy Dunklau, administrative assistant </w:t>
      </w:r>
      <w:r>
        <w:rPr>
          <w:sz w:val="24"/>
          <w:szCs w:val="24"/>
        </w:rPr>
        <w:t>and members of the public</w:t>
      </w:r>
    </w:p>
    <w:p w:rsidR="000D7AF2" w:rsidRDefault="000D7AF2" w:rsidP="000D7AF2">
      <w:pPr>
        <w:pStyle w:val="ListParagraph"/>
        <w:ind w:left="1440"/>
        <w:rPr>
          <w:sz w:val="24"/>
          <w:szCs w:val="24"/>
        </w:rPr>
      </w:pPr>
    </w:p>
    <w:p w:rsidR="000D7AF2" w:rsidRDefault="000D7AF2" w:rsidP="000D7A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Allegiance: President Handley led the meeting in the Pledge of Allegiance to the Flag of our Country</w:t>
      </w:r>
    </w:p>
    <w:p w:rsidR="000D7AF2" w:rsidRDefault="000D7AF2" w:rsidP="000D7AF2">
      <w:pPr>
        <w:rPr>
          <w:sz w:val="24"/>
          <w:szCs w:val="24"/>
        </w:rPr>
      </w:pPr>
    </w:p>
    <w:p w:rsidR="00CA1283" w:rsidRDefault="000D7AF2" w:rsidP="000D7A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Referendum Presentation and Discussion:</w:t>
      </w:r>
      <w:r w:rsidR="0066546F">
        <w:rPr>
          <w:sz w:val="24"/>
          <w:szCs w:val="24"/>
        </w:rPr>
        <w:t xml:space="preserve"> President Handley gave a brief history of the District and Chief Nixon presented a power point presentation providing information to the public on the proposed tax referendum which is on t</w:t>
      </w:r>
      <w:r w:rsidR="00A6789B">
        <w:rPr>
          <w:sz w:val="24"/>
          <w:szCs w:val="24"/>
        </w:rPr>
        <w:t xml:space="preserve">he ballot at the April 4, 2017 </w:t>
      </w:r>
      <w:r w:rsidR="0066546F">
        <w:rPr>
          <w:sz w:val="24"/>
          <w:szCs w:val="24"/>
        </w:rPr>
        <w:t xml:space="preserve">Consolidated Election.  </w:t>
      </w:r>
    </w:p>
    <w:p w:rsidR="00CA1283" w:rsidRPr="00CA1283" w:rsidRDefault="00CA1283" w:rsidP="00CA1283">
      <w:pPr>
        <w:pStyle w:val="ListParagraph"/>
        <w:rPr>
          <w:sz w:val="24"/>
          <w:szCs w:val="24"/>
        </w:rPr>
      </w:pPr>
    </w:p>
    <w:p w:rsidR="00CA1283" w:rsidRPr="00853785" w:rsidRDefault="00A6789B" w:rsidP="00853785">
      <w:pPr>
        <w:pStyle w:val="ListParagraph"/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Citizens’ </w:t>
      </w:r>
      <w:proofErr w:type="spellStart"/>
      <w:r>
        <w:rPr>
          <w:sz w:val="24"/>
          <w:szCs w:val="24"/>
        </w:rPr>
        <w:t>Comment’s</w:t>
      </w:r>
      <w:proofErr w:type="spellEnd"/>
      <w:r>
        <w:rPr>
          <w:sz w:val="24"/>
          <w:szCs w:val="24"/>
        </w:rPr>
        <w:t xml:space="preserve"> and Questions:</w:t>
      </w:r>
      <w:r w:rsidR="00853785" w:rsidRPr="00853785">
        <w:rPr>
          <w:sz w:val="24"/>
          <w:szCs w:val="24"/>
        </w:rPr>
        <w:t xml:space="preserve"> </w:t>
      </w:r>
      <w:r w:rsidR="00853785">
        <w:rPr>
          <w:sz w:val="24"/>
          <w:szCs w:val="24"/>
        </w:rPr>
        <w:t>: A discussion ensued where Bob Murphy of Campton Hills asked budget and equipment clarifications. Chief Nixon clarified that St. Charles is a municipality and therefore not the same as FRCFR.  Campton Township Assessor</w:t>
      </w:r>
      <w:r w:rsidR="00A831C9">
        <w:rPr>
          <w:sz w:val="24"/>
          <w:szCs w:val="24"/>
        </w:rPr>
        <w:t>,</w:t>
      </w:r>
      <w:r w:rsidR="00853785">
        <w:rPr>
          <w:sz w:val="24"/>
          <w:szCs w:val="24"/>
        </w:rPr>
        <w:t xml:space="preserve"> </w:t>
      </w:r>
      <w:r w:rsidR="00567257">
        <w:rPr>
          <w:sz w:val="24"/>
          <w:szCs w:val="24"/>
        </w:rPr>
        <w:t xml:space="preserve">Alan </w:t>
      </w:r>
      <w:proofErr w:type="spellStart"/>
      <w:r w:rsidR="00567257">
        <w:rPr>
          <w:sz w:val="24"/>
          <w:szCs w:val="24"/>
        </w:rPr>
        <w:t>Rottmann</w:t>
      </w:r>
      <w:proofErr w:type="spellEnd"/>
      <w:r w:rsidR="00567257">
        <w:rPr>
          <w:sz w:val="24"/>
          <w:szCs w:val="24"/>
        </w:rPr>
        <w:t>, Campton Township Assessor,</w:t>
      </w:r>
      <w:r w:rsidR="00853785">
        <w:rPr>
          <w:sz w:val="24"/>
          <w:szCs w:val="24"/>
        </w:rPr>
        <w:t xml:space="preserve"> explained that the St Charles North High School bonds will be paid off next year and residents will see a tax decrease</w:t>
      </w:r>
      <w:r w:rsidR="00567257">
        <w:rPr>
          <w:sz w:val="24"/>
          <w:szCs w:val="24"/>
        </w:rPr>
        <w:t xml:space="preserve"> relating to that payoff</w:t>
      </w:r>
      <w:r w:rsidR="00853785">
        <w:rPr>
          <w:sz w:val="24"/>
          <w:szCs w:val="24"/>
        </w:rPr>
        <w:t>.  He is supporting the referendum because the District has showed there is very much a need for it.</w:t>
      </w:r>
      <w:r w:rsidR="00597A72">
        <w:rPr>
          <w:sz w:val="24"/>
          <w:szCs w:val="24"/>
        </w:rPr>
        <w:t xml:space="preserve">  The District has demonstrate that there is definite need for the revenue.</w:t>
      </w:r>
    </w:p>
    <w:p w:rsidR="00CA1283" w:rsidRDefault="00CA1283" w:rsidP="00CA1283">
      <w:pPr>
        <w:pStyle w:val="ListParagraph"/>
        <w:rPr>
          <w:sz w:val="24"/>
          <w:szCs w:val="24"/>
        </w:rPr>
      </w:pPr>
    </w:p>
    <w:p w:rsidR="00CA1283" w:rsidRPr="00D25F2D" w:rsidRDefault="00CA1283" w:rsidP="00CA12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</w:t>
      </w:r>
      <w:r w:rsidR="00D25F2D">
        <w:rPr>
          <w:sz w:val="24"/>
          <w:szCs w:val="24"/>
        </w:rPr>
        <w:t xml:space="preserve">t:  </w:t>
      </w:r>
      <w:bookmarkStart w:id="0" w:name="_GoBack"/>
      <w:bookmarkEnd w:id="0"/>
      <w:r w:rsidR="00D25F2D">
        <w:rPr>
          <w:sz w:val="24"/>
          <w:szCs w:val="24"/>
        </w:rPr>
        <w:t>Meeting was adjourned at 8:19</w:t>
      </w:r>
    </w:p>
    <w:p w:rsidR="00233523" w:rsidRDefault="00233523"/>
    <w:sectPr w:rsidR="00233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7ED0"/>
    <w:multiLevelType w:val="hybridMultilevel"/>
    <w:tmpl w:val="38568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F2"/>
    <w:rsid w:val="000D7AF2"/>
    <w:rsid w:val="00233523"/>
    <w:rsid w:val="004A5402"/>
    <w:rsid w:val="00567257"/>
    <w:rsid w:val="00597A72"/>
    <w:rsid w:val="0066546F"/>
    <w:rsid w:val="00853785"/>
    <w:rsid w:val="00A6789B"/>
    <w:rsid w:val="00A831C9"/>
    <w:rsid w:val="00CA1283"/>
    <w:rsid w:val="00D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E672"/>
  <w15:chartTrackingRefBased/>
  <w15:docId w15:val="{8CE982CC-33A3-476A-9BD3-66468D0E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7A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Dunklau</dc:creator>
  <cp:keywords/>
  <dc:description/>
  <cp:lastModifiedBy>Tracy Dunklau</cp:lastModifiedBy>
  <cp:revision>8</cp:revision>
  <dcterms:created xsi:type="dcterms:W3CDTF">2017-03-24T17:09:00Z</dcterms:created>
  <dcterms:modified xsi:type="dcterms:W3CDTF">2017-03-27T16:11:00Z</dcterms:modified>
</cp:coreProperties>
</file>