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23" w:rsidRDefault="004F0CD6" w:rsidP="004F0CD6">
      <w:pPr>
        <w:jc w:val="center"/>
        <w:rPr>
          <w:b/>
          <w:sz w:val="28"/>
          <w:szCs w:val="28"/>
        </w:rPr>
      </w:pPr>
      <w:r>
        <w:rPr>
          <w:b/>
          <w:sz w:val="28"/>
          <w:szCs w:val="28"/>
        </w:rPr>
        <w:t>Minutes</w:t>
      </w:r>
    </w:p>
    <w:p w:rsidR="004F0CD6" w:rsidRDefault="004F0CD6" w:rsidP="004F0CD6">
      <w:pPr>
        <w:jc w:val="center"/>
        <w:rPr>
          <w:b/>
          <w:sz w:val="28"/>
          <w:szCs w:val="28"/>
        </w:rPr>
      </w:pPr>
      <w:r>
        <w:rPr>
          <w:b/>
          <w:sz w:val="28"/>
          <w:szCs w:val="28"/>
        </w:rPr>
        <w:t>Special Referendum Town Hall Meeting</w:t>
      </w:r>
    </w:p>
    <w:p w:rsidR="004F0CD6" w:rsidRDefault="004F0CD6" w:rsidP="004F0CD6">
      <w:pPr>
        <w:jc w:val="center"/>
        <w:rPr>
          <w:b/>
          <w:sz w:val="28"/>
          <w:szCs w:val="28"/>
        </w:rPr>
      </w:pPr>
      <w:r>
        <w:rPr>
          <w:b/>
          <w:sz w:val="28"/>
          <w:szCs w:val="28"/>
        </w:rPr>
        <w:t>Monday, March 6, 2017 @ 6:30 PM</w:t>
      </w:r>
    </w:p>
    <w:p w:rsidR="004F0CD6" w:rsidRDefault="004F0CD6" w:rsidP="004F0CD6">
      <w:pPr>
        <w:jc w:val="center"/>
        <w:rPr>
          <w:b/>
          <w:sz w:val="28"/>
          <w:szCs w:val="28"/>
        </w:rPr>
      </w:pPr>
      <w:r>
        <w:rPr>
          <w:b/>
          <w:sz w:val="28"/>
          <w:szCs w:val="28"/>
        </w:rPr>
        <w:t>Station 1 located at 34W500 Carl Lee Rd., St Charles, IL 60174</w:t>
      </w:r>
    </w:p>
    <w:p w:rsidR="004F0CD6" w:rsidRDefault="004F0CD6" w:rsidP="004F0CD6">
      <w:pPr>
        <w:jc w:val="center"/>
        <w:rPr>
          <w:b/>
          <w:sz w:val="28"/>
          <w:szCs w:val="28"/>
        </w:rPr>
      </w:pPr>
    </w:p>
    <w:p w:rsidR="004F0CD6" w:rsidRDefault="004F0CD6" w:rsidP="004F0CD6">
      <w:pPr>
        <w:pStyle w:val="ListParagraph"/>
        <w:numPr>
          <w:ilvl w:val="0"/>
          <w:numId w:val="1"/>
        </w:numPr>
        <w:rPr>
          <w:sz w:val="24"/>
          <w:szCs w:val="24"/>
        </w:rPr>
      </w:pPr>
      <w:r w:rsidRPr="00C8158E">
        <w:rPr>
          <w:sz w:val="24"/>
          <w:szCs w:val="24"/>
        </w:rPr>
        <w:t xml:space="preserve">Call to Order: The Special Town Hall Meeting for the purpose of holding a public information forum on the proposed tax referendum on the ballot at the April 4, 2017 Consolidated Election was called to order at </w:t>
      </w:r>
      <w:r w:rsidR="00ED4D65">
        <w:rPr>
          <w:sz w:val="24"/>
          <w:szCs w:val="24"/>
        </w:rPr>
        <w:t>6:42</w:t>
      </w:r>
      <w:r w:rsidR="00C8158E" w:rsidRPr="00C8158E">
        <w:rPr>
          <w:sz w:val="24"/>
          <w:szCs w:val="24"/>
        </w:rPr>
        <w:t xml:space="preserve"> PM by President Handley</w:t>
      </w:r>
    </w:p>
    <w:p w:rsidR="00C8158E" w:rsidRPr="00C8158E" w:rsidRDefault="00C8158E" w:rsidP="00C8158E">
      <w:pPr>
        <w:pStyle w:val="ListParagraph"/>
        <w:rPr>
          <w:sz w:val="24"/>
          <w:szCs w:val="24"/>
        </w:rPr>
      </w:pPr>
    </w:p>
    <w:p w:rsidR="00C8158E" w:rsidRPr="00C8158E" w:rsidRDefault="00C8158E" w:rsidP="00C8158E">
      <w:pPr>
        <w:pStyle w:val="ListParagraph"/>
        <w:numPr>
          <w:ilvl w:val="0"/>
          <w:numId w:val="1"/>
        </w:numPr>
        <w:rPr>
          <w:sz w:val="24"/>
          <w:szCs w:val="24"/>
        </w:rPr>
      </w:pPr>
      <w:r w:rsidRPr="00C8158E">
        <w:rPr>
          <w:sz w:val="24"/>
          <w:szCs w:val="24"/>
        </w:rPr>
        <w:t>Roll Call:</w:t>
      </w:r>
    </w:p>
    <w:p w:rsidR="00C8158E" w:rsidRDefault="00C8158E" w:rsidP="00C8158E">
      <w:pPr>
        <w:pStyle w:val="ListParagraph"/>
        <w:ind w:left="1440"/>
        <w:rPr>
          <w:sz w:val="24"/>
          <w:szCs w:val="24"/>
        </w:rPr>
      </w:pPr>
      <w:r w:rsidRPr="00C8158E">
        <w:rPr>
          <w:sz w:val="24"/>
          <w:szCs w:val="24"/>
        </w:rPr>
        <w:t xml:space="preserve">Present 4 – President Handley; Trustees Dunham, </w:t>
      </w:r>
      <w:proofErr w:type="spellStart"/>
      <w:r w:rsidRPr="00C8158E">
        <w:rPr>
          <w:sz w:val="24"/>
          <w:szCs w:val="24"/>
        </w:rPr>
        <w:t>Herout</w:t>
      </w:r>
      <w:proofErr w:type="spellEnd"/>
      <w:r w:rsidRPr="00C8158E">
        <w:rPr>
          <w:sz w:val="24"/>
          <w:szCs w:val="24"/>
        </w:rPr>
        <w:t>, Mollenhauer</w:t>
      </w:r>
    </w:p>
    <w:p w:rsidR="00C8158E" w:rsidRDefault="00C8158E" w:rsidP="00C8158E">
      <w:pPr>
        <w:pStyle w:val="ListParagraph"/>
        <w:ind w:left="1440"/>
        <w:rPr>
          <w:sz w:val="24"/>
          <w:szCs w:val="24"/>
        </w:rPr>
      </w:pPr>
      <w:r>
        <w:rPr>
          <w:sz w:val="24"/>
          <w:szCs w:val="24"/>
        </w:rPr>
        <w:t xml:space="preserve">Absent 1 – </w:t>
      </w:r>
      <w:proofErr w:type="spellStart"/>
      <w:r>
        <w:rPr>
          <w:sz w:val="24"/>
          <w:szCs w:val="24"/>
        </w:rPr>
        <w:t>Gamboa</w:t>
      </w:r>
      <w:proofErr w:type="spellEnd"/>
    </w:p>
    <w:p w:rsidR="00C8158E" w:rsidRDefault="00C8158E" w:rsidP="00C8158E">
      <w:pPr>
        <w:pStyle w:val="ListParagraph"/>
        <w:ind w:left="1440"/>
        <w:rPr>
          <w:sz w:val="24"/>
          <w:szCs w:val="24"/>
        </w:rPr>
      </w:pPr>
      <w:r>
        <w:rPr>
          <w:sz w:val="24"/>
          <w:szCs w:val="24"/>
        </w:rPr>
        <w:t>Also present: Attorney Kenneth Shepro, Chief Nixon, and members of the public</w:t>
      </w:r>
    </w:p>
    <w:p w:rsidR="00C8158E" w:rsidRDefault="00C8158E" w:rsidP="00C8158E">
      <w:pPr>
        <w:pStyle w:val="ListParagraph"/>
        <w:ind w:left="1440"/>
        <w:rPr>
          <w:sz w:val="24"/>
          <w:szCs w:val="24"/>
        </w:rPr>
      </w:pPr>
    </w:p>
    <w:p w:rsidR="00C8158E" w:rsidRDefault="00C8158E" w:rsidP="00C8158E">
      <w:pPr>
        <w:pStyle w:val="ListParagraph"/>
        <w:numPr>
          <w:ilvl w:val="0"/>
          <w:numId w:val="1"/>
        </w:numPr>
        <w:rPr>
          <w:sz w:val="24"/>
          <w:szCs w:val="24"/>
        </w:rPr>
      </w:pPr>
      <w:r w:rsidRPr="00C8158E">
        <w:rPr>
          <w:sz w:val="24"/>
          <w:szCs w:val="24"/>
        </w:rPr>
        <w:t>Pledge of Allegiance: President Handley led the meeting in the Pledge of Allegiance to the Flag of our Country</w:t>
      </w:r>
    </w:p>
    <w:p w:rsidR="00C8158E" w:rsidRPr="00C8158E" w:rsidRDefault="00C8158E" w:rsidP="00C8158E">
      <w:pPr>
        <w:rPr>
          <w:sz w:val="24"/>
          <w:szCs w:val="24"/>
        </w:rPr>
      </w:pPr>
    </w:p>
    <w:p w:rsidR="00B50193" w:rsidRDefault="00C8158E" w:rsidP="00B50193">
      <w:pPr>
        <w:pStyle w:val="ListParagraph"/>
        <w:numPr>
          <w:ilvl w:val="0"/>
          <w:numId w:val="1"/>
        </w:numPr>
        <w:rPr>
          <w:sz w:val="24"/>
          <w:szCs w:val="24"/>
        </w:rPr>
      </w:pPr>
      <w:r>
        <w:rPr>
          <w:sz w:val="24"/>
          <w:szCs w:val="24"/>
        </w:rPr>
        <w:t>Referen</w:t>
      </w:r>
      <w:r w:rsidR="00B50193">
        <w:rPr>
          <w:sz w:val="24"/>
          <w:szCs w:val="24"/>
        </w:rPr>
        <w:t>dum Presentation: President Handley gave a brief history of the District.  Chief Nixon presented a power point presentation providing information to the public on the proposed tax referendum which is on the ballot at the April 4, 2017 Consolidated Election</w:t>
      </w:r>
    </w:p>
    <w:p w:rsidR="00B50193" w:rsidRPr="00B50193" w:rsidRDefault="00B50193" w:rsidP="00B50193">
      <w:pPr>
        <w:pStyle w:val="ListParagraph"/>
        <w:rPr>
          <w:sz w:val="24"/>
          <w:szCs w:val="24"/>
        </w:rPr>
      </w:pPr>
    </w:p>
    <w:p w:rsidR="00B50193" w:rsidRPr="00680D23" w:rsidRDefault="00680D23" w:rsidP="00680D23">
      <w:pPr>
        <w:pStyle w:val="ListParagraph"/>
        <w:numPr>
          <w:ilvl w:val="0"/>
          <w:numId w:val="1"/>
        </w:numPr>
        <w:rPr>
          <w:sz w:val="24"/>
          <w:szCs w:val="24"/>
        </w:rPr>
      </w:pPr>
      <w:r>
        <w:rPr>
          <w:sz w:val="24"/>
          <w:szCs w:val="24"/>
        </w:rPr>
        <w:t>Citizens’ Comment</w:t>
      </w:r>
      <w:r w:rsidR="00B50193">
        <w:rPr>
          <w:sz w:val="24"/>
          <w:szCs w:val="24"/>
        </w:rPr>
        <w:t>s and Questions:</w:t>
      </w:r>
      <w:r w:rsidR="00ED4D65">
        <w:rPr>
          <w:sz w:val="24"/>
          <w:szCs w:val="24"/>
        </w:rPr>
        <w:t xml:space="preserve"> </w:t>
      </w:r>
      <w:r w:rsidR="00BD4DBD">
        <w:rPr>
          <w:sz w:val="24"/>
          <w:szCs w:val="24"/>
        </w:rPr>
        <w:t xml:space="preserve">Patrick O’Brien of Wayne thanked the District for their service.  James Gaffney of Campton Hills </w:t>
      </w:r>
      <w:r>
        <w:rPr>
          <w:sz w:val="24"/>
          <w:szCs w:val="24"/>
        </w:rPr>
        <w:t>raised questions with respect to the vehicle maintenance program.  He claimed that the previous operations chief cancelled the program without properly informing the board. (Post meeting inquiries of Captains Sutherland and Rice established that the District had never been without a maintena</w:t>
      </w:r>
      <w:r w:rsidRPr="00680D23">
        <w:rPr>
          <w:sz w:val="24"/>
          <w:szCs w:val="24"/>
        </w:rPr>
        <w:t xml:space="preserve">nce program.) </w:t>
      </w:r>
      <w:r w:rsidR="00BD4DBD" w:rsidRPr="00680D23">
        <w:rPr>
          <w:sz w:val="24"/>
          <w:szCs w:val="24"/>
        </w:rPr>
        <w:t xml:space="preserve"> </w:t>
      </w:r>
      <w:r w:rsidRPr="00680D23">
        <w:rPr>
          <w:sz w:val="24"/>
          <w:szCs w:val="24"/>
        </w:rPr>
        <w:t>Wayne resident, Michael Schultz stated he is</w:t>
      </w:r>
      <w:r w:rsidR="00BD4DBD" w:rsidRPr="00680D23">
        <w:rPr>
          <w:sz w:val="24"/>
          <w:szCs w:val="24"/>
        </w:rPr>
        <w:t xml:space="preserve"> opposed to the referendum</w:t>
      </w:r>
      <w:r w:rsidRPr="00680D23">
        <w:rPr>
          <w:sz w:val="24"/>
          <w:szCs w:val="24"/>
        </w:rPr>
        <w:t xml:space="preserve">.  </w:t>
      </w:r>
      <w:r w:rsidRPr="00680D23">
        <w:rPr>
          <w:sz w:val="24"/>
          <w:szCs w:val="24"/>
        </w:rPr>
        <w:t>A discussion ensued where resident Rob Peters of St Charles stated the past is the past and we need to move forward.</w:t>
      </w:r>
      <w:r w:rsidRPr="00680D23">
        <w:rPr>
          <w:sz w:val="24"/>
          <w:szCs w:val="24"/>
        </w:rPr>
        <w:t xml:space="preserve"> </w:t>
      </w:r>
      <w:r w:rsidRPr="00680D23">
        <w:rPr>
          <w:sz w:val="24"/>
          <w:szCs w:val="24"/>
        </w:rPr>
        <w:t xml:space="preserve">  He will be supporting the referendum bec</w:t>
      </w:r>
      <w:r w:rsidRPr="00680D23">
        <w:rPr>
          <w:sz w:val="24"/>
          <w:szCs w:val="24"/>
        </w:rPr>
        <w:t>ause of FRCFR’s clear message and demonstrated need.</w:t>
      </w:r>
    </w:p>
    <w:p w:rsidR="00BD4DBD" w:rsidRPr="00BD4DBD" w:rsidRDefault="00BD4DBD" w:rsidP="00BD4DBD">
      <w:pPr>
        <w:pStyle w:val="ListParagraph"/>
        <w:rPr>
          <w:sz w:val="24"/>
          <w:szCs w:val="24"/>
        </w:rPr>
      </w:pPr>
    </w:p>
    <w:p w:rsidR="00BD4DBD" w:rsidRDefault="00BD4DBD" w:rsidP="00B50193">
      <w:pPr>
        <w:pStyle w:val="ListParagraph"/>
        <w:numPr>
          <w:ilvl w:val="0"/>
          <w:numId w:val="1"/>
        </w:numPr>
        <w:rPr>
          <w:sz w:val="24"/>
          <w:szCs w:val="24"/>
        </w:rPr>
      </w:pPr>
      <w:r>
        <w:rPr>
          <w:sz w:val="24"/>
          <w:szCs w:val="24"/>
        </w:rPr>
        <w:t xml:space="preserve">Adjournment: The meeting was adjourned </w:t>
      </w:r>
      <w:r w:rsidR="00680D23">
        <w:rPr>
          <w:sz w:val="24"/>
          <w:szCs w:val="24"/>
        </w:rPr>
        <w:t>at</w:t>
      </w:r>
      <w:r w:rsidR="0027031F">
        <w:rPr>
          <w:sz w:val="24"/>
          <w:szCs w:val="24"/>
        </w:rPr>
        <w:t xml:space="preserve"> 7:49 PM</w:t>
      </w:r>
      <w:r>
        <w:rPr>
          <w:sz w:val="24"/>
          <w:szCs w:val="24"/>
        </w:rPr>
        <w:t xml:space="preserve"> </w:t>
      </w:r>
      <w:bookmarkStart w:id="0" w:name="_GoBack"/>
      <w:bookmarkEnd w:id="0"/>
    </w:p>
    <w:p w:rsidR="00B50193" w:rsidRPr="00B50193" w:rsidRDefault="00B50193" w:rsidP="00B50193">
      <w:pPr>
        <w:pStyle w:val="ListParagraph"/>
        <w:rPr>
          <w:sz w:val="24"/>
          <w:szCs w:val="24"/>
        </w:rPr>
      </w:pPr>
    </w:p>
    <w:p w:rsidR="00C8158E" w:rsidRPr="00ED4D65" w:rsidRDefault="00C8158E" w:rsidP="00ED4D65">
      <w:pPr>
        <w:rPr>
          <w:sz w:val="24"/>
          <w:szCs w:val="24"/>
        </w:rPr>
      </w:pPr>
    </w:p>
    <w:sectPr w:rsidR="00C8158E" w:rsidRPr="00ED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7ED0"/>
    <w:multiLevelType w:val="hybridMultilevel"/>
    <w:tmpl w:val="38568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D6"/>
    <w:rsid w:val="00233523"/>
    <w:rsid w:val="0027031F"/>
    <w:rsid w:val="004A5402"/>
    <w:rsid w:val="004F0CD6"/>
    <w:rsid w:val="00680D23"/>
    <w:rsid w:val="007F7A17"/>
    <w:rsid w:val="00B50193"/>
    <w:rsid w:val="00BD4DBD"/>
    <w:rsid w:val="00C8158E"/>
    <w:rsid w:val="00ED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568D"/>
  <w15:chartTrackingRefBased/>
  <w15:docId w15:val="{2846127F-B025-4FD3-8302-421E6F80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Dunklau</dc:creator>
  <cp:keywords/>
  <dc:description/>
  <cp:lastModifiedBy>Tracy Dunklau</cp:lastModifiedBy>
  <cp:revision>6</cp:revision>
  <dcterms:created xsi:type="dcterms:W3CDTF">2017-03-24T16:49:00Z</dcterms:created>
  <dcterms:modified xsi:type="dcterms:W3CDTF">2017-03-27T16:19:00Z</dcterms:modified>
</cp:coreProperties>
</file>